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ED5C91" w:rsidRPr="00902A9B" w:rsidTr="0096381A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ED5C91" w:rsidRPr="00902A9B" w:rsidTr="0096381A">
        <w:trPr>
          <w:trHeight w:val="702"/>
        </w:trPr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ED5C91" w:rsidRPr="00237D1B" w:rsidRDefault="00ED5C91" w:rsidP="0096381A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ED5C91" w:rsidRPr="00902A9B" w:rsidTr="0096381A">
        <w:trPr>
          <w:trHeight w:val="543"/>
        </w:trPr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ED5C91" w:rsidRPr="00595C82" w:rsidRDefault="00ED5C91" w:rsidP="0096381A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ED5C91" w:rsidRPr="00902A9B" w:rsidTr="0096381A">
        <w:tc>
          <w:tcPr>
            <w:tcW w:w="2552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ED5C91" w:rsidRPr="00902A9B" w:rsidTr="0096381A"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ED5C91" w:rsidRPr="00902A9B" w:rsidTr="0096381A">
        <w:tc>
          <w:tcPr>
            <w:tcW w:w="5387" w:type="dxa"/>
            <w:gridSpan w:val="4"/>
          </w:tcPr>
          <w:p w:rsidR="00ED5C91" w:rsidRPr="00237D1B" w:rsidRDefault="00ED5C91" w:rsidP="0096381A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ED5C91" w:rsidRPr="00902A9B" w:rsidTr="0096381A">
        <w:tc>
          <w:tcPr>
            <w:tcW w:w="3119" w:type="dxa"/>
            <w:gridSpan w:val="3"/>
          </w:tcPr>
          <w:p w:rsidR="00ED5C91" w:rsidRPr="00237D1B" w:rsidRDefault="00ED5C91" w:rsidP="0096381A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ED5C91" w:rsidRPr="00237D1B" w:rsidRDefault="00ED5C91" w:rsidP="0096381A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ED5C91" w:rsidRPr="00902A9B" w:rsidTr="0096381A">
        <w:tc>
          <w:tcPr>
            <w:tcW w:w="2694" w:type="dxa"/>
            <w:gridSpan w:val="2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ED5C91" w:rsidRPr="00237D1B" w:rsidRDefault="00ED5C91" w:rsidP="0096381A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ED5C91" w:rsidRPr="0096381A" w:rsidTr="0096381A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ED5C91" w:rsidRPr="00902A9B" w:rsidTr="0096381A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237D1B" w:rsidRDefault="00ED5C91" w:rsidP="0096381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8376A5" w:rsidRDefault="008376A5" w:rsidP="008376A5">
      <w:pPr>
        <w:ind w:left="5670"/>
        <w:jc w:val="center"/>
      </w:pPr>
      <w:r>
        <w:t xml:space="preserve"> </w:t>
      </w:r>
    </w:p>
    <w:p w:rsidR="004833A6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4833A6" w:rsidRPr="00D046B0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4833A6" w:rsidRDefault="004833A6" w:rsidP="004833A6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4833A6" w:rsidRDefault="004833A6" w:rsidP="004833A6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4833A6" w:rsidRPr="001803FC" w:rsidRDefault="004833A6" w:rsidP="004833A6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4833A6" w:rsidRPr="001803FC" w:rsidRDefault="004833A6" w:rsidP="004833A6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833A6" w:rsidRPr="001803FC" w:rsidRDefault="004833A6" w:rsidP="004833A6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4833A6" w:rsidRPr="0036587C" w:rsidRDefault="004833A6" w:rsidP="004833A6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4833A6" w:rsidRPr="0036587C" w:rsidRDefault="004833A6" w:rsidP="004833A6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4833A6" w:rsidRPr="00EA2020" w:rsidRDefault="004833A6" w:rsidP="004833A6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4833A6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4833A6" w:rsidRPr="00EA2020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подготовку и проверку знаний по вопросам промышленной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409"/>
        <w:gridCol w:w="3119"/>
      </w:tblGrid>
      <w:tr w:rsidR="00D046B0" w:rsidRPr="004833A6" w:rsidTr="00A530EB">
        <w:trPr>
          <w:trHeight w:val="399"/>
        </w:trPr>
        <w:tc>
          <w:tcPr>
            <w:tcW w:w="567" w:type="dxa"/>
            <w:vAlign w:val="center"/>
          </w:tcPr>
          <w:p w:rsidR="00A530EB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№</w:t>
            </w:r>
          </w:p>
          <w:p w:rsidR="00D046B0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Фамилия, 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имя, отчество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</w:t>
            </w:r>
            <w:r w:rsidRPr="004833A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полностью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Причина </w:t>
            </w:r>
          </w:p>
          <w:p w:rsidR="004833A6" w:rsidRDefault="004833A6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D046B0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ттестации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(первичная,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пери</w:t>
            </w:r>
            <w:r w:rsidR="00E13056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дическая)</w:t>
            </w:r>
          </w:p>
        </w:tc>
        <w:tc>
          <w:tcPr>
            <w:tcW w:w="3119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Область аттестации</w:t>
            </w:r>
          </w:p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(указать шифр темы 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согласно Приложению. 1)</w:t>
            </w:r>
          </w:p>
        </w:tc>
      </w:tr>
      <w:tr w:rsidR="00D046B0" w:rsidRPr="00B03684" w:rsidTr="00A530EB">
        <w:trPr>
          <w:trHeight w:val="413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8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0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A530EB" w:rsidRPr="00B03684" w:rsidTr="00A530EB">
        <w:trPr>
          <w:trHeight w:val="409"/>
        </w:trPr>
        <w:tc>
          <w:tcPr>
            <w:tcW w:w="567" w:type="dxa"/>
            <w:vAlign w:val="center"/>
          </w:tcPr>
          <w:p w:rsidR="00A530EB" w:rsidRPr="00D57C76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09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RPr="002045D4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(Ф.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 xml:space="preserve"> И.О</w:t>
            </w:r>
            <w:r w:rsidRPr="002045D4">
              <w:rPr>
                <w:i/>
                <w:sz w:val="24"/>
                <w:szCs w:val="24"/>
                <w:vertAlign w:val="superscript"/>
              </w:rPr>
              <w:t>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48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045D4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DA1C58" w:rsidRPr="002045D4">
              <w:rPr>
                <w:i/>
                <w:sz w:val="24"/>
                <w:szCs w:val="24"/>
                <w:vertAlign w:val="superscript"/>
              </w:rPr>
              <w:t xml:space="preserve">телефон, </w:t>
            </w:r>
            <w:r w:rsidR="00235221" w:rsidRPr="002045D4">
              <w:rPr>
                <w:i/>
                <w:sz w:val="24"/>
                <w:szCs w:val="24"/>
                <w:vertAlign w:val="superscript"/>
              </w:rPr>
              <w:t>фамилия, имя, отчество</w:t>
            </w:r>
            <w:r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4833A6" w:rsidRDefault="004833A6" w:rsidP="004833A6">
      <w:bookmarkStart w:id="0" w:name="_GoBack"/>
      <w:bookmarkEnd w:id="0"/>
    </w:p>
    <w:p w:rsidR="00F17581" w:rsidRPr="00E122F1" w:rsidRDefault="00BF7BA8" w:rsidP="004833A6">
      <w:pPr>
        <w:spacing w:after="60"/>
        <w:jc w:val="right"/>
        <w:rPr>
          <w:b/>
          <w:i/>
          <w:sz w:val="22"/>
          <w:szCs w:val="18"/>
        </w:rPr>
      </w:pPr>
      <w:r w:rsidRPr="004833A6">
        <w:rPr>
          <w:b/>
          <w:i/>
          <w:sz w:val="22"/>
          <w:szCs w:val="18"/>
        </w:rPr>
        <w:lastRenderedPageBreak/>
        <w:t>ПРИЛОЖЕНИЕ 1</w:t>
      </w:r>
      <w:r w:rsidR="000C46C3" w:rsidRPr="004833A6">
        <w:rPr>
          <w:b/>
          <w:i/>
          <w:sz w:val="22"/>
          <w:szCs w:val="18"/>
        </w:rPr>
        <w:t xml:space="preserve"> </w:t>
      </w:r>
      <w:r w:rsidR="006035C7" w:rsidRPr="004833A6">
        <w:rPr>
          <w:b/>
          <w:i/>
          <w:sz w:val="22"/>
          <w:szCs w:val="18"/>
        </w:rPr>
        <w:t xml:space="preserve"> </w:t>
      </w:r>
      <w:r w:rsidR="00F92438" w:rsidRPr="004833A6">
        <w:rPr>
          <w:b/>
          <w:i/>
          <w:sz w:val="22"/>
          <w:szCs w:val="18"/>
        </w:rPr>
        <w:t>к ЗАЯВКЕ</w:t>
      </w:r>
      <w:r w:rsidR="006035C7" w:rsidRPr="004833A6">
        <w:rPr>
          <w:b/>
          <w:i/>
          <w:sz w:val="22"/>
          <w:szCs w:val="18"/>
        </w:rPr>
        <w:t xml:space="preserve">     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38"/>
        <w:gridCol w:w="9667"/>
      </w:tblGrid>
      <w:tr w:rsidR="0094208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8D4D42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А.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А.1.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Основы промышленной безопасности</w:t>
            </w:r>
          </w:p>
        </w:tc>
      </w:tr>
      <w:tr w:rsidR="0094208D" w:rsidRPr="0094208D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8D" w:rsidRPr="0094208D" w:rsidRDefault="0094208D" w:rsidP="00722A5C">
            <w:pPr>
              <w:jc w:val="center"/>
              <w:rPr>
                <w:b/>
                <w:color w:val="2D2D2D"/>
                <w:sz w:val="22"/>
                <w:szCs w:val="22"/>
              </w:rPr>
            </w:pPr>
            <w:proofErr w:type="gramStart"/>
            <w:r w:rsidRPr="0094208D">
              <w:rPr>
                <w:b/>
                <w:color w:val="2D2D2D"/>
                <w:sz w:val="22"/>
                <w:szCs w:val="22"/>
              </w:rPr>
              <w:t>Б</w:t>
            </w:r>
            <w:proofErr w:type="gramEnd"/>
            <w:r w:rsidRPr="0094208D">
              <w:rPr>
                <w:b/>
                <w:color w:val="2D2D2D"/>
                <w:sz w:val="22"/>
                <w:szCs w:val="22"/>
              </w:rPr>
              <w:t xml:space="preserve"> 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8D" w:rsidRPr="0094208D" w:rsidRDefault="0094208D" w:rsidP="00722A5C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химической, нефтехимической и нефтеперераб</w:t>
            </w:r>
            <w:r w:rsidRPr="0094208D">
              <w:rPr>
                <w:b/>
                <w:color w:val="2D2D2D"/>
                <w:sz w:val="22"/>
                <w:szCs w:val="22"/>
              </w:rPr>
              <w:t>а</w:t>
            </w:r>
            <w:r w:rsidRPr="0094208D">
              <w:rPr>
                <w:b/>
                <w:color w:val="2D2D2D"/>
                <w:sz w:val="22"/>
                <w:szCs w:val="22"/>
              </w:rPr>
              <w:t>тывающей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химически опасных производственных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 нефтегазоперерабатывающих прои</w:t>
            </w:r>
            <w:r w:rsidRPr="00722A5C">
              <w:rPr>
                <w:color w:val="2D2D2D"/>
                <w:sz w:val="22"/>
                <w:szCs w:val="22"/>
              </w:rPr>
              <w:t>з</w:t>
            </w:r>
            <w:r w:rsidRPr="00722A5C">
              <w:rPr>
                <w:color w:val="2D2D2D"/>
                <w:sz w:val="22"/>
                <w:szCs w:val="22"/>
              </w:rPr>
              <w:t>водств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объектов нефтехимии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хлорных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производств минеральных удобрений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Б.1.7.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аммиачных холодильных установок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химически опасных производственных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Строительство, реконструкция, техническое перевооружение, капитальный ремонт, консе</w:t>
            </w:r>
            <w:r w:rsidRPr="00722A5C">
              <w:rPr>
                <w:color w:val="2D2D2D"/>
                <w:sz w:val="22"/>
                <w:szCs w:val="22"/>
              </w:rPr>
              <w:t>р</w:t>
            </w:r>
            <w:r w:rsidRPr="00722A5C">
              <w:rPr>
                <w:color w:val="2D2D2D"/>
                <w:sz w:val="22"/>
                <w:szCs w:val="22"/>
              </w:rPr>
              <w:t>вация и ликвидация химически опасных производственных объектов</w:t>
            </w:r>
          </w:p>
        </w:tc>
      </w:tr>
      <w:tr w:rsidR="00722A5C" w:rsidRPr="00722A5C" w:rsidTr="007A697D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Строительство, реконструкция, техническое перевооружение, капитальный ремонт, консе</w:t>
            </w:r>
            <w:r w:rsidRPr="00722A5C">
              <w:rPr>
                <w:color w:val="2D2D2D"/>
                <w:sz w:val="22"/>
                <w:szCs w:val="22"/>
              </w:rPr>
              <w:t>р</w:t>
            </w:r>
            <w:r w:rsidRPr="00722A5C">
              <w:rPr>
                <w:color w:val="2D2D2D"/>
                <w:sz w:val="22"/>
                <w:szCs w:val="22"/>
              </w:rPr>
              <w:t>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Б.1.17.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Б.1.19.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Организация безопасного проведения газоопасных работ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компрессорных установок с поршневыми компрессорами, работающими на взрыв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опасных и вредных газах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водорода методом электролиза воды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Б.1.27.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объектов, на которых осуществляются технолог</w:t>
            </w:r>
            <w:r w:rsidRPr="00722A5C">
              <w:rPr>
                <w:color w:val="2D2D2D"/>
                <w:sz w:val="22"/>
                <w:szCs w:val="22"/>
              </w:rPr>
              <w:t>и</w:t>
            </w:r>
            <w:r w:rsidRPr="00722A5C">
              <w:rPr>
                <w:color w:val="2D2D2D"/>
                <w:sz w:val="22"/>
                <w:szCs w:val="22"/>
              </w:rPr>
              <w:t>ческие процессы нитрования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опасных производственных объектов нефтехимических производств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Б.1.29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опасных производственных объектов нефтегазоперерабатывающих прои</w:t>
            </w:r>
            <w:r w:rsidRPr="00722A5C">
              <w:rPr>
                <w:color w:val="2D2D2D"/>
                <w:sz w:val="22"/>
                <w:szCs w:val="22"/>
              </w:rPr>
              <w:t>з</w:t>
            </w:r>
            <w:r w:rsidRPr="00722A5C">
              <w:rPr>
                <w:color w:val="2D2D2D"/>
                <w:sz w:val="22"/>
                <w:szCs w:val="22"/>
              </w:rPr>
              <w:t>водств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Б.1.30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Б.1.31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и потребление продуктов разделения воздуха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8D4D42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объектов нефтяной и газовой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Ремонт нефтяных и газовых скважин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 xml:space="preserve">Проектирование объектов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нефтегазодобычи</w:t>
            </w:r>
            <w:proofErr w:type="spellEnd"/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нефт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газодобычи</w:t>
            </w:r>
            <w:proofErr w:type="spellEnd"/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Бурение нефтяных и газовых скважин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Б.2.7.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Магистральные нефтепроводы и нефтепродуктопроводы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Магистральные газопроводы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Б.2.9.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Магистральные трубопроводы для транспортировки жидкого аммиака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Б.2.10.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Нефтепромысловые трубопроводы для транспорта нефти и газа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Подземные хранилища газа в пористых пластах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Проектирование, строительство, реконструкция и капитальный ремонт объектов нефтяной и газ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вой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Компрессорные установки с поршневыми компрессорами, работающими на взрывоопасных и вредных газах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Стационарные компрессорные установки, воздухопроводы и газопроводы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Б.2.18.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Разведка и разработка морских месторождений углеводородного сырья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94208D">
            <w:pPr>
              <w:jc w:val="center"/>
              <w:rPr>
                <w:b/>
                <w:color w:val="2D2D2D"/>
                <w:sz w:val="22"/>
                <w:szCs w:val="22"/>
              </w:rPr>
            </w:pPr>
            <w:proofErr w:type="gramStart"/>
            <w:r w:rsidRPr="00722A5C">
              <w:rPr>
                <w:b/>
                <w:color w:val="2D2D2D"/>
                <w:sz w:val="22"/>
                <w:szCs w:val="22"/>
              </w:rPr>
              <w:t>Б</w:t>
            </w:r>
            <w:proofErr w:type="gramEnd"/>
            <w:r w:rsidRPr="0094208D">
              <w:rPr>
                <w:b/>
                <w:color w:val="2D2D2D"/>
                <w:sz w:val="22"/>
                <w:szCs w:val="22"/>
              </w:rPr>
              <w:t xml:space="preserve"> </w:t>
            </w:r>
            <w:r w:rsidRPr="00722A5C">
              <w:rPr>
                <w:b/>
                <w:color w:val="2D2D2D"/>
                <w:sz w:val="22"/>
                <w:szCs w:val="22"/>
              </w:rPr>
              <w:t>3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Б.3.1.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Литейное производство черных и цветных металлов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Медно-никелевое производство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Коксохимическое производство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первичного алюминия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Б.3.5.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редких, благородных и других цветных металлов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Б.3.6.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Сталеплавильное производство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Б.3.7.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ферросплавов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Производство с полным металлургическим циклом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Б.3.9.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Проектирование, строительство, реконструкция, капитальный ремонт объектов металлург</w:t>
            </w:r>
            <w:r w:rsidRPr="00722A5C">
              <w:rPr>
                <w:color w:val="2D2D2D"/>
                <w:sz w:val="22"/>
                <w:szCs w:val="22"/>
              </w:rPr>
              <w:t>и</w:t>
            </w:r>
            <w:r w:rsidRPr="00722A5C">
              <w:rPr>
                <w:color w:val="2D2D2D"/>
                <w:sz w:val="22"/>
                <w:szCs w:val="22"/>
              </w:rPr>
              <w:t>ческой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Б.3.19.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Энергетические службы металлургических предприятий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94208D">
            <w:pPr>
              <w:jc w:val="center"/>
              <w:rPr>
                <w:b/>
                <w:color w:val="2D2D2D"/>
                <w:sz w:val="22"/>
                <w:szCs w:val="22"/>
              </w:rPr>
            </w:pPr>
            <w:proofErr w:type="gramStart"/>
            <w:r w:rsidRPr="0094208D">
              <w:rPr>
                <w:b/>
                <w:color w:val="2D2D2D"/>
                <w:sz w:val="22"/>
                <w:szCs w:val="22"/>
              </w:rPr>
              <w:t>Б</w:t>
            </w:r>
            <w:proofErr w:type="gramEnd"/>
            <w:r w:rsidRPr="0094208D">
              <w:rPr>
                <w:b/>
                <w:color w:val="2D2D2D"/>
                <w:sz w:val="22"/>
                <w:szCs w:val="22"/>
              </w:rPr>
              <w:t xml:space="preserve"> </w:t>
            </w:r>
            <w:r w:rsidRPr="00722A5C">
              <w:rPr>
                <w:b/>
                <w:color w:val="2D2D2D"/>
                <w:sz w:val="22"/>
                <w:szCs w:val="22"/>
              </w:rPr>
              <w:t>4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горнорудной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Обогащение полезных ископаемых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Строительство, реконструкция, капитальный ремонт подземных сооружений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месторождений полезных ископаемых открытым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месторождений полезных ископаемых подземным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Б.4.5.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опасных производственных объектов горной промышленности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94208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Б.5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угольных месторождений открытым способом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Обогащение и брикетирование углей (сланцев)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Б.5.3.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угольных месторождений подземным способом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94208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Б.6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94208D" w:rsidP="008D4D42">
            <w:pPr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Маркшейдерское обеспечение безопасного ведения горных работ при осуществлении работ, св</w:t>
            </w:r>
            <w:r w:rsidRPr="00722A5C">
              <w:rPr>
                <w:color w:val="2D2D2D"/>
                <w:sz w:val="22"/>
                <w:szCs w:val="22"/>
              </w:rPr>
              <w:t>я</w:t>
            </w:r>
            <w:r w:rsidRPr="00722A5C">
              <w:rPr>
                <w:color w:val="2D2D2D"/>
                <w:sz w:val="22"/>
                <w:szCs w:val="22"/>
              </w:rPr>
              <w:t xml:space="preserve">занных с пользованием недрами и их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проектир</w:t>
            </w:r>
            <w:proofErr w:type="gramStart"/>
            <w:r w:rsidRPr="00722A5C">
              <w:rPr>
                <w:color w:val="2D2D2D"/>
                <w:sz w:val="22"/>
                <w:szCs w:val="22"/>
              </w:rPr>
              <w:t>о</w:t>
            </w:r>
            <w:proofErr w:type="spellEnd"/>
            <w:r w:rsidRPr="00722A5C">
              <w:rPr>
                <w:color w:val="2D2D2D"/>
                <w:sz w:val="22"/>
                <w:szCs w:val="22"/>
              </w:rPr>
              <w:t>-</w:t>
            </w:r>
            <w:proofErr w:type="gramEnd"/>
            <w:r w:rsidRPr="00722A5C">
              <w:rPr>
                <w:color w:val="2D2D2D"/>
                <w:sz w:val="22"/>
                <w:szCs w:val="22"/>
              </w:rPr>
              <w:t xml:space="preserve">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ванием</w:t>
            </w:r>
            <w:proofErr w:type="spellEnd"/>
          </w:p>
        </w:tc>
      </w:tr>
      <w:tr w:rsidR="00722A5C" w:rsidRPr="00722A5C" w:rsidTr="007A697D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Маркшейдерское обеспечение безопасного ведения горных работ при осуществлении польз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вания недрами в целях, не связанных с добычей полезных ископаемых, а также строительства и эксплу</w:t>
            </w:r>
            <w:r w:rsidRPr="00722A5C">
              <w:rPr>
                <w:color w:val="2D2D2D"/>
                <w:sz w:val="22"/>
                <w:szCs w:val="22"/>
              </w:rPr>
              <w:t>а</w:t>
            </w:r>
            <w:r w:rsidRPr="00722A5C">
              <w:rPr>
                <w:color w:val="2D2D2D"/>
                <w:sz w:val="22"/>
                <w:szCs w:val="22"/>
              </w:rPr>
              <w:t>тации гидротехнических сооружений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Маркшейдерское обеспечение безопасного ведения горных работ при осуществлении разр</w:t>
            </w:r>
            <w:r w:rsidRPr="00722A5C">
              <w:rPr>
                <w:color w:val="2D2D2D"/>
                <w:sz w:val="22"/>
                <w:szCs w:val="22"/>
              </w:rPr>
              <w:t>а</w:t>
            </w:r>
            <w:r w:rsidRPr="00722A5C">
              <w:rPr>
                <w:color w:val="2D2D2D"/>
                <w:sz w:val="22"/>
                <w:szCs w:val="22"/>
              </w:rPr>
              <w:t>ботки рудных и нерудных месторождений полезных ископаемых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Маркшейдерское обеспечение безопасного ведения горных работ при осуществлении разр</w:t>
            </w:r>
            <w:r w:rsidRPr="00722A5C">
              <w:rPr>
                <w:color w:val="2D2D2D"/>
                <w:sz w:val="22"/>
                <w:szCs w:val="22"/>
              </w:rPr>
              <w:t>а</w:t>
            </w:r>
            <w:r w:rsidRPr="00722A5C">
              <w:rPr>
                <w:color w:val="2D2D2D"/>
                <w:sz w:val="22"/>
                <w:szCs w:val="22"/>
              </w:rPr>
              <w:t>ботки пластовых месторождений полезных ископаемых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Б.6.5.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Маркшейдерское обеспечение безопасного ведения горных работ при осуществлении разр</w:t>
            </w:r>
            <w:r w:rsidRPr="00722A5C">
              <w:rPr>
                <w:color w:val="2D2D2D"/>
                <w:sz w:val="22"/>
                <w:szCs w:val="22"/>
              </w:rPr>
              <w:t>а</w:t>
            </w:r>
            <w:r w:rsidRPr="00722A5C">
              <w:rPr>
                <w:color w:val="2D2D2D"/>
                <w:sz w:val="22"/>
                <w:szCs w:val="22"/>
              </w:rPr>
              <w:t xml:space="preserve">ботки месторождений углеводородного сырья и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гидр</w:t>
            </w:r>
            <w:proofErr w:type="gramStart"/>
            <w:r w:rsidRPr="00722A5C">
              <w:rPr>
                <w:color w:val="2D2D2D"/>
                <w:sz w:val="22"/>
                <w:szCs w:val="22"/>
              </w:rPr>
              <w:t>о</w:t>
            </w:r>
            <w:proofErr w:type="spellEnd"/>
            <w:r w:rsidRPr="00722A5C">
              <w:rPr>
                <w:color w:val="2D2D2D"/>
                <w:sz w:val="22"/>
                <w:szCs w:val="22"/>
              </w:rPr>
              <w:t>-</w:t>
            </w:r>
            <w:proofErr w:type="gramEnd"/>
            <w:r w:rsidRPr="00722A5C">
              <w:rPr>
                <w:color w:val="2D2D2D"/>
                <w:sz w:val="22"/>
                <w:szCs w:val="22"/>
              </w:rPr>
              <w:t xml:space="preserve"> минеральных ресурсов</w:t>
            </w:r>
          </w:p>
        </w:tc>
      </w:tr>
      <w:tr w:rsidR="0094208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8D" w:rsidRPr="00722A5C" w:rsidRDefault="0094208D" w:rsidP="0094208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94208D">
              <w:rPr>
                <w:b/>
                <w:color w:val="2D2D2D"/>
                <w:sz w:val="22"/>
                <w:szCs w:val="22"/>
              </w:rPr>
              <w:t>Б.7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8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на объектах газораспределения и газопотре</w:t>
            </w:r>
            <w:r w:rsidRPr="007A697D">
              <w:rPr>
                <w:b/>
                <w:color w:val="2D2D2D"/>
                <w:sz w:val="22"/>
                <w:szCs w:val="22"/>
              </w:rPr>
              <w:t>б</w:t>
            </w:r>
            <w:r w:rsidRPr="007A697D">
              <w:rPr>
                <w:b/>
                <w:color w:val="2D2D2D"/>
                <w:sz w:val="22"/>
                <w:szCs w:val="22"/>
              </w:rPr>
              <w:t>ления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систем газораспределения и газопотребления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объектов, использующих сжиженные углеводородные газы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Проектирование сетей газораспределения и газопотребления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Технический надзор, строительство, реконструкция, капитальный ремонт объектов газораспред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ления и газопотребления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Б.7.9.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 xml:space="preserve">Эксплуатация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автогазозаправочных</w:t>
            </w:r>
            <w:proofErr w:type="spellEnd"/>
            <w:r w:rsidRPr="00722A5C">
              <w:rPr>
                <w:color w:val="2D2D2D"/>
                <w:sz w:val="22"/>
                <w:szCs w:val="22"/>
              </w:rPr>
              <w:t xml:space="preserve"> станций газомоторного топлива</w:t>
            </w:r>
          </w:p>
        </w:tc>
      </w:tr>
      <w:tr w:rsidR="007A697D" w:rsidRPr="007A697D" w:rsidTr="007A697D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D" w:rsidRPr="007A697D" w:rsidRDefault="007A697D" w:rsidP="00722A5C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Б. 8.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7D" w:rsidRPr="007A697D" w:rsidRDefault="007A697D" w:rsidP="00722A5C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722A5C" w:rsidRPr="00722A5C" w:rsidTr="007A697D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котлов (паровых, водогрейных, с органическими и неорганическими теплоносител</w:t>
            </w:r>
            <w:r w:rsidRPr="00722A5C">
              <w:rPr>
                <w:color w:val="2D2D2D"/>
                <w:sz w:val="22"/>
                <w:szCs w:val="22"/>
              </w:rPr>
              <w:t>я</w:t>
            </w:r>
            <w:r w:rsidRPr="00722A5C">
              <w:rPr>
                <w:color w:val="2D2D2D"/>
                <w:sz w:val="22"/>
                <w:szCs w:val="22"/>
              </w:rPr>
              <w:t>ми) на опасных производственных объектах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722A5C" w:rsidRPr="00722A5C" w:rsidTr="007A697D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Наполнение, техническое освидетельствование и ремонт баллонов для хранения и транспортиров</w:t>
            </w:r>
            <w:r w:rsidRPr="00722A5C">
              <w:rPr>
                <w:color w:val="2D2D2D"/>
                <w:sz w:val="22"/>
                <w:szCs w:val="22"/>
              </w:rPr>
              <w:t>а</w:t>
            </w:r>
            <w:r w:rsidRPr="00722A5C">
              <w:rPr>
                <w:color w:val="2D2D2D"/>
                <w:sz w:val="22"/>
                <w:szCs w:val="22"/>
              </w:rPr>
              <w:t>ния сжатых, сжиженных и растворенных под давлением газов, применяемых на опасных произво</w:t>
            </w:r>
            <w:r w:rsidRPr="00722A5C">
              <w:rPr>
                <w:color w:val="2D2D2D"/>
                <w:sz w:val="22"/>
                <w:szCs w:val="22"/>
              </w:rPr>
              <w:t>д</w:t>
            </w:r>
            <w:r w:rsidRPr="00722A5C">
              <w:rPr>
                <w:color w:val="2D2D2D"/>
                <w:sz w:val="22"/>
                <w:szCs w:val="22"/>
              </w:rPr>
              <w:t>ственных объектах</w:t>
            </w:r>
          </w:p>
        </w:tc>
      </w:tr>
      <w:tr w:rsidR="00722A5C" w:rsidRPr="00722A5C" w:rsidTr="007A697D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Б.8.26.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proofErr w:type="gramStart"/>
            <w:r w:rsidRPr="00722A5C">
              <w:rPr>
                <w:color w:val="2D2D2D"/>
                <w:sz w:val="22"/>
                <w:szCs w:val="22"/>
              </w:rPr>
              <w:t>Деятельность, связанная с проектированием, строительством, реконструкцией, капитальным р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монтом и техническим перевооружением опасных производственных объектов, монтажом (демо</w:t>
            </w:r>
            <w:r w:rsidRPr="00722A5C">
              <w:rPr>
                <w:color w:val="2D2D2D"/>
                <w:sz w:val="22"/>
                <w:szCs w:val="22"/>
              </w:rPr>
              <w:t>н</w:t>
            </w:r>
            <w:r w:rsidRPr="00722A5C">
              <w:rPr>
                <w:color w:val="2D2D2D"/>
                <w:sz w:val="22"/>
                <w:szCs w:val="22"/>
              </w:rPr>
              <w:t>тажем), наладкой, обслуживанием и ремонтом (реконструкцией) оборудования, раб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тающего под избыточным давлением, применяемого на опасных произво</w:t>
            </w:r>
            <w:r w:rsidRPr="00722A5C">
              <w:rPr>
                <w:color w:val="2D2D2D"/>
                <w:sz w:val="22"/>
                <w:szCs w:val="22"/>
              </w:rPr>
              <w:t>д</w:t>
            </w:r>
            <w:r w:rsidRPr="00722A5C">
              <w:rPr>
                <w:color w:val="2D2D2D"/>
                <w:sz w:val="22"/>
                <w:szCs w:val="22"/>
              </w:rPr>
              <w:t>ственных объектах</w:t>
            </w:r>
            <w:proofErr w:type="gramEnd"/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Б.9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Б.9.22.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Аттестация специалистов организаций по надзору за безопасной эксплуатацией эскалаторов в ме</w:t>
            </w:r>
            <w:r w:rsidRPr="00722A5C">
              <w:rPr>
                <w:color w:val="2D2D2D"/>
                <w:sz w:val="22"/>
                <w:szCs w:val="22"/>
              </w:rPr>
              <w:t>т</w:t>
            </w:r>
            <w:r w:rsidRPr="00722A5C">
              <w:rPr>
                <w:color w:val="2D2D2D"/>
                <w:sz w:val="22"/>
                <w:szCs w:val="22"/>
              </w:rPr>
              <w:t>рополитенах</w:t>
            </w:r>
          </w:p>
        </w:tc>
      </w:tr>
      <w:tr w:rsidR="00722A5C" w:rsidRPr="00722A5C" w:rsidTr="007A697D">
        <w:trPr>
          <w:trHeight w:val="71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Б.9.23.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Аттестация членов аттестационных комиссий организаций, эксплуатирующих эскалаторы в метр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политенах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Б.9.31.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объектов, на которых применяются подъемные сооруж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ния, предназначенные для подъема и перемещения грузов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Б.9.32.</w:t>
            </w:r>
          </w:p>
        </w:tc>
        <w:tc>
          <w:tcPr>
            <w:tcW w:w="9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объектов, на которых применяются подъемные сооруж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ния, предназначенные для подъема и транспортировки людей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Монтаж, наладка, ремонт, реконструкция или модернизация подъемных сооружений в пр</w:t>
            </w:r>
            <w:r w:rsidRPr="00722A5C">
              <w:rPr>
                <w:color w:val="2D2D2D"/>
                <w:sz w:val="22"/>
                <w:szCs w:val="22"/>
              </w:rPr>
              <w:t>о</w:t>
            </w:r>
            <w:r w:rsidRPr="00722A5C">
              <w:rPr>
                <w:color w:val="2D2D2D"/>
                <w:sz w:val="22"/>
                <w:szCs w:val="22"/>
              </w:rPr>
              <w:t>цессе эксплуатации опасных производственных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опасных производственных объектов, на которых применяются пассажирские кана</w:t>
            </w:r>
            <w:r w:rsidRPr="00722A5C">
              <w:rPr>
                <w:color w:val="2D2D2D"/>
                <w:sz w:val="22"/>
                <w:szCs w:val="22"/>
              </w:rPr>
              <w:t>т</w:t>
            </w:r>
            <w:r w:rsidRPr="00722A5C">
              <w:rPr>
                <w:color w:val="2D2D2D"/>
                <w:sz w:val="22"/>
                <w:szCs w:val="22"/>
              </w:rPr>
              <w:t>ные дороги и фуникулеры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Б.9.35.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Монтаж, наладка, ремонт, реконструкция или модернизация пассажирских канатных дорог и фун</w:t>
            </w:r>
            <w:r w:rsidRPr="00722A5C">
              <w:rPr>
                <w:color w:val="2D2D2D"/>
                <w:sz w:val="22"/>
                <w:szCs w:val="22"/>
              </w:rPr>
              <w:t>и</w:t>
            </w:r>
            <w:r w:rsidRPr="00722A5C">
              <w:rPr>
                <w:color w:val="2D2D2D"/>
                <w:sz w:val="22"/>
                <w:szCs w:val="22"/>
              </w:rPr>
              <w:t>кулеров в процессе эксплуатации опасных производственных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Б.9.36.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Деятельность в области промышленной безопасности на опасных производственных объе</w:t>
            </w:r>
            <w:r w:rsidRPr="00722A5C">
              <w:rPr>
                <w:color w:val="2D2D2D"/>
                <w:sz w:val="22"/>
                <w:szCs w:val="22"/>
              </w:rPr>
              <w:t>к</w:t>
            </w:r>
            <w:r w:rsidRPr="00722A5C">
              <w:rPr>
                <w:color w:val="2D2D2D"/>
                <w:sz w:val="22"/>
                <w:szCs w:val="22"/>
              </w:rPr>
              <w:t>тах, на которых используются грузовые подвесные канатные дороги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Б.10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Б.10.1.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Транспортирование опасных веществ железнодорожным транспортом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Б.10.2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Транспортирование опасных веществ автомобильным транспортом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 на взрывоопасных объектах хранения и перерабо</w:t>
            </w:r>
            <w:r w:rsidRPr="007A697D">
              <w:rPr>
                <w:b/>
                <w:color w:val="2D2D2D"/>
                <w:sz w:val="22"/>
                <w:szCs w:val="22"/>
              </w:rPr>
              <w:t>т</w:t>
            </w:r>
            <w:r w:rsidRPr="007A697D">
              <w:rPr>
                <w:b/>
                <w:color w:val="2D2D2D"/>
                <w:sz w:val="22"/>
                <w:szCs w:val="22"/>
              </w:rPr>
              <w:t>ки растительного сырья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Б.11.1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Строительство, эксплуатация, реконструкция, капитальный ремонт, техническое перевоор</w:t>
            </w:r>
            <w:r w:rsidRPr="00722A5C">
              <w:rPr>
                <w:color w:val="2D2D2D"/>
                <w:sz w:val="22"/>
                <w:szCs w:val="22"/>
              </w:rPr>
              <w:t>у</w:t>
            </w:r>
            <w:r w:rsidRPr="00722A5C">
              <w:rPr>
                <w:color w:val="2D2D2D"/>
                <w:sz w:val="22"/>
                <w:szCs w:val="22"/>
              </w:rPr>
              <w:t>жение, консервация и ликвидация объектов хранения и переработки растительного с</w:t>
            </w:r>
            <w:r w:rsidRPr="00722A5C">
              <w:rPr>
                <w:color w:val="2D2D2D"/>
                <w:sz w:val="22"/>
                <w:szCs w:val="22"/>
              </w:rPr>
              <w:t>ы</w:t>
            </w:r>
            <w:r w:rsidRPr="00722A5C">
              <w:rPr>
                <w:color w:val="2D2D2D"/>
                <w:sz w:val="22"/>
                <w:szCs w:val="22"/>
              </w:rPr>
              <w:t>рья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Б.11.2</w:t>
            </w:r>
          </w:p>
        </w:tc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Разработка проектной, конструкторской и иной документации для опасных объектов хран</w:t>
            </w:r>
            <w:r w:rsidRPr="00722A5C">
              <w:rPr>
                <w:color w:val="2D2D2D"/>
                <w:sz w:val="22"/>
                <w:szCs w:val="22"/>
              </w:rPr>
              <w:t>е</w:t>
            </w:r>
            <w:r w:rsidRPr="00722A5C">
              <w:rPr>
                <w:color w:val="2D2D2D"/>
                <w:sz w:val="22"/>
                <w:szCs w:val="22"/>
              </w:rPr>
              <w:t>ния и переработки растительного сырья</w:t>
            </w:r>
          </w:p>
        </w:tc>
      </w:tr>
      <w:tr w:rsidR="00722A5C" w:rsidRPr="00722A5C" w:rsidTr="007A697D">
        <w:trPr>
          <w:trHeight w:val="6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Б.11.3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руконструкция</w:t>
            </w:r>
            <w:proofErr w:type="spellEnd"/>
            <w:r w:rsidRPr="00722A5C">
              <w:rPr>
                <w:color w:val="2D2D2D"/>
                <w:sz w:val="22"/>
                <w:szCs w:val="22"/>
              </w:rPr>
              <w:t>* и эк</w:t>
            </w:r>
            <w:r w:rsidRPr="00722A5C">
              <w:rPr>
                <w:color w:val="2D2D2D"/>
                <w:sz w:val="22"/>
                <w:szCs w:val="22"/>
              </w:rPr>
              <w:t>с</w:t>
            </w:r>
            <w:r w:rsidRPr="00722A5C">
              <w:rPr>
                <w:color w:val="2D2D2D"/>
                <w:sz w:val="22"/>
                <w:szCs w:val="22"/>
              </w:rPr>
              <w:t>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7A697D" w:rsidRPr="00722A5C" w:rsidTr="007A697D">
        <w:trPr>
          <w:trHeight w:val="44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Б.12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</w:tr>
      <w:tr w:rsidR="00722A5C" w:rsidRPr="00722A5C" w:rsidTr="007A697D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Б.12.1.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Взрывные работы в подземных выработках и на поверхности рудников (объектах горнору</w:t>
            </w:r>
            <w:r w:rsidRPr="00722A5C">
              <w:rPr>
                <w:color w:val="2D2D2D"/>
                <w:sz w:val="22"/>
                <w:szCs w:val="22"/>
              </w:rPr>
              <w:t>д</w:t>
            </w:r>
            <w:r w:rsidRPr="00722A5C">
              <w:rPr>
                <w:color w:val="2D2D2D"/>
                <w:sz w:val="22"/>
                <w:szCs w:val="22"/>
              </w:rPr>
              <w:t xml:space="preserve">ной и нерудной промышленности), угольных и сланцевых </w:t>
            </w:r>
            <w:proofErr w:type="spellStart"/>
            <w:r w:rsidRPr="00722A5C">
              <w:rPr>
                <w:color w:val="2D2D2D"/>
                <w:sz w:val="22"/>
                <w:szCs w:val="22"/>
              </w:rPr>
              <w:t>шахт</w:t>
            </w:r>
            <w:proofErr w:type="gramStart"/>
            <w:r w:rsidRPr="00722A5C">
              <w:rPr>
                <w:color w:val="2D2D2D"/>
                <w:sz w:val="22"/>
                <w:szCs w:val="22"/>
              </w:rPr>
              <w:t>,о</w:t>
            </w:r>
            <w:proofErr w:type="gramEnd"/>
            <w:r w:rsidRPr="00722A5C">
              <w:rPr>
                <w:color w:val="2D2D2D"/>
                <w:sz w:val="22"/>
                <w:szCs w:val="22"/>
              </w:rPr>
              <w:t>пасных</w:t>
            </w:r>
            <w:proofErr w:type="spellEnd"/>
            <w:r w:rsidRPr="00722A5C">
              <w:rPr>
                <w:color w:val="2D2D2D"/>
                <w:sz w:val="22"/>
                <w:szCs w:val="22"/>
              </w:rPr>
              <w:t xml:space="preserve"> (не опасных) по газу или пыли, и специальные взрывные работы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Б.12.2.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Г</w:t>
            </w:r>
            <w:proofErr w:type="gramStart"/>
            <w:r w:rsidRPr="00722A5C">
              <w:rPr>
                <w:b/>
                <w:color w:val="2D2D2D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Г.1 Требования к порядку работы в электроустановках потребителей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</w:t>
            </w:r>
            <w:proofErr w:type="gramStart"/>
            <w:r w:rsidRPr="00722A5C">
              <w:rPr>
                <w:color w:val="2D2D2D"/>
                <w:sz w:val="22"/>
                <w:szCs w:val="22"/>
              </w:rPr>
              <w:t>1</w:t>
            </w:r>
            <w:proofErr w:type="gramEnd"/>
            <w:r w:rsidRPr="00722A5C">
              <w:rPr>
                <w:color w:val="2D2D2D"/>
                <w:sz w:val="22"/>
                <w:szCs w:val="22"/>
              </w:rPr>
              <w:t>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электроустановок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Г.2</w:t>
            </w:r>
            <w:r w:rsidRPr="00722A5C">
              <w:rPr>
                <w:b/>
                <w:color w:val="2D2D2D"/>
                <w:sz w:val="22"/>
                <w:szCs w:val="22"/>
              </w:rPr>
              <w:t>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Г.2.1.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тепловых энергоустановок и тепловых сетей</w:t>
            </w:r>
          </w:p>
        </w:tc>
      </w:tr>
      <w:tr w:rsidR="007A697D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7A697D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22A5C">
              <w:rPr>
                <w:b/>
                <w:color w:val="2D2D2D"/>
                <w:sz w:val="22"/>
                <w:szCs w:val="22"/>
              </w:rPr>
              <w:t>Г.3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7D" w:rsidRPr="00722A5C" w:rsidRDefault="007A697D" w:rsidP="008D4D42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Г.3.1.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тепловых электрических станций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Г.3.2.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электрических сетей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Г.3.3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Эксплуатация гидроэлектростанций</w:t>
            </w:r>
          </w:p>
        </w:tc>
      </w:tr>
      <w:tr w:rsidR="007A697D" w:rsidRPr="007A697D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D" w:rsidRPr="007A697D" w:rsidRDefault="007A697D" w:rsidP="00722A5C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Д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7D" w:rsidRPr="007A697D" w:rsidRDefault="007A697D" w:rsidP="007A697D">
            <w:pPr>
              <w:rPr>
                <w:b/>
                <w:color w:val="2D2D2D"/>
                <w:sz w:val="22"/>
                <w:szCs w:val="22"/>
              </w:rPr>
            </w:pPr>
            <w:r w:rsidRPr="007A697D">
              <w:rPr>
                <w:b/>
                <w:color w:val="2D2D2D"/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Д.1.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Гидротехнические сооружения объектов промышленности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Д.2.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Гидротехнические сооружения объектов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Д.3.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Гидротехнические сооружения объектов водохозяйственного комплекса</w:t>
            </w:r>
          </w:p>
        </w:tc>
      </w:tr>
      <w:tr w:rsidR="00722A5C" w:rsidRPr="00722A5C" w:rsidTr="007A697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jc w:val="center"/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Д.4.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C" w:rsidRPr="00722A5C" w:rsidRDefault="00722A5C" w:rsidP="00722A5C">
            <w:pPr>
              <w:rPr>
                <w:color w:val="2D2D2D"/>
                <w:sz w:val="22"/>
                <w:szCs w:val="22"/>
              </w:rPr>
            </w:pPr>
            <w:r w:rsidRPr="00722A5C">
              <w:rPr>
                <w:color w:val="2D2D2D"/>
                <w:sz w:val="22"/>
                <w:szCs w:val="22"/>
              </w:rPr>
              <w:t>Экспертиза деклараций безопасности гидротехнических сооружений</w:t>
            </w:r>
          </w:p>
        </w:tc>
      </w:tr>
    </w:tbl>
    <w:p w:rsidR="00910116" w:rsidRPr="00E122F1" w:rsidRDefault="0096381A" w:rsidP="00E122F1">
      <w:pPr>
        <w:spacing w:after="60"/>
        <w:jc w:val="right"/>
        <w:rPr>
          <w:b/>
          <w:i/>
          <w:sz w:val="22"/>
          <w:szCs w:val="18"/>
        </w:rPr>
      </w:pPr>
      <w:r w:rsidRPr="00E122F1">
        <w:rPr>
          <w:b/>
          <w:i/>
          <w:sz w:val="22"/>
          <w:szCs w:val="18"/>
        </w:rPr>
        <w:t xml:space="preserve"> </w:t>
      </w:r>
    </w:p>
    <w:sectPr w:rsidR="00910116" w:rsidRPr="00E122F1" w:rsidSect="007A697D">
      <w:pgSz w:w="11907" w:h="16840" w:code="9"/>
      <w:pgMar w:top="426" w:right="567" w:bottom="851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1A" w:rsidRDefault="0096381A" w:rsidP="00A70923">
      <w:r>
        <w:separator/>
      </w:r>
    </w:p>
  </w:endnote>
  <w:endnote w:type="continuationSeparator" w:id="0">
    <w:p w:rsidR="0096381A" w:rsidRDefault="0096381A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1A" w:rsidRDefault="0096381A" w:rsidP="00A70923">
      <w:r>
        <w:separator/>
      </w:r>
    </w:p>
  </w:footnote>
  <w:footnote w:type="continuationSeparator" w:id="0">
    <w:p w:rsidR="0096381A" w:rsidRDefault="0096381A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0E2D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45D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0CC8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21ADD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833A6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77BE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10F2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069C"/>
    <w:rsid w:val="006A52A4"/>
    <w:rsid w:val="006A58E6"/>
    <w:rsid w:val="006A7B2B"/>
    <w:rsid w:val="006B1578"/>
    <w:rsid w:val="006C271A"/>
    <w:rsid w:val="006C34E9"/>
    <w:rsid w:val="006E7BE5"/>
    <w:rsid w:val="0070625A"/>
    <w:rsid w:val="00721B89"/>
    <w:rsid w:val="00722A5C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A697D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376A5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4208D"/>
    <w:rsid w:val="00951CCA"/>
    <w:rsid w:val="009525A8"/>
    <w:rsid w:val="0095746E"/>
    <w:rsid w:val="0096381A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0EB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1A1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22F1"/>
    <w:rsid w:val="00E13056"/>
    <w:rsid w:val="00E143D1"/>
    <w:rsid w:val="00E16D79"/>
    <w:rsid w:val="00E213C6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D5C91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96381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6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96381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6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1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2753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51375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74824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34696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47960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82813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297870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8775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1732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0737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97869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167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56397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2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06E6-72DF-4D99-8AC7-FD983686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1210</Words>
  <Characters>10722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Евгения Ульянич</cp:lastModifiedBy>
  <cp:revision>9</cp:revision>
  <cp:lastPrinted>2017-09-29T06:03:00Z</cp:lastPrinted>
  <dcterms:created xsi:type="dcterms:W3CDTF">2017-09-05T08:54:00Z</dcterms:created>
  <dcterms:modified xsi:type="dcterms:W3CDTF">2019-03-13T11:50:00Z</dcterms:modified>
</cp:coreProperties>
</file>