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83525A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83525A" w:rsidRPr="00902A9B" w:rsidTr="00580900">
        <w:trPr>
          <w:trHeight w:val="702"/>
        </w:trPr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83525A" w:rsidRPr="00237D1B" w:rsidRDefault="0083525A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83525A" w:rsidRPr="00902A9B" w:rsidTr="00580900">
        <w:trPr>
          <w:trHeight w:val="543"/>
        </w:trPr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83525A" w:rsidRPr="00595C82" w:rsidRDefault="0083525A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83525A" w:rsidRPr="00902A9B" w:rsidTr="00580900">
        <w:tc>
          <w:tcPr>
            <w:tcW w:w="2552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83525A" w:rsidRPr="00902A9B" w:rsidTr="00580900"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83525A" w:rsidRPr="00902A9B" w:rsidTr="00580900"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83525A" w:rsidRPr="00237D1B" w:rsidRDefault="0083525A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83525A" w:rsidRPr="00902A9B" w:rsidTr="00580900">
        <w:tc>
          <w:tcPr>
            <w:tcW w:w="3119" w:type="dxa"/>
            <w:gridSpan w:val="3"/>
          </w:tcPr>
          <w:p w:rsidR="0083525A" w:rsidRPr="00237D1B" w:rsidRDefault="0083525A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83525A" w:rsidRPr="00237D1B" w:rsidRDefault="0083525A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83525A" w:rsidRPr="00902A9B" w:rsidTr="00580900">
        <w:tc>
          <w:tcPr>
            <w:tcW w:w="2694" w:type="dxa"/>
            <w:gridSpan w:val="2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83525A" w:rsidRPr="003F6F25" w:rsidTr="00580900">
        <w:trPr>
          <w:trHeight w:val="70"/>
        </w:trPr>
        <w:tc>
          <w:tcPr>
            <w:tcW w:w="5387" w:type="dxa"/>
            <w:gridSpan w:val="4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83525A" w:rsidRPr="00902A9B" w:rsidTr="00580900">
        <w:trPr>
          <w:trHeight w:val="70"/>
        </w:trPr>
        <w:tc>
          <w:tcPr>
            <w:tcW w:w="5387" w:type="dxa"/>
            <w:gridSpan w:val="4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5A" w:rsidRDefault="0083525A" w:rsidP="0083525A">
      <w:pPr>
        <w:ind w:left="5670"/>
        <w:jc w:val="center"/>
      </w:pPr>
      <w:r>
        <w:t xml:space="preserve">  </w:t>
      </w:r>
    </w:p>
    <w:p w:rsidR="00EA2020" w:rsidRDefault="00D046B0" w:rsidP="00EA2020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директору</w:t>
      </w:r>
    </w:p>
    <w:p w:rsidR="00D046B0" w:rsidRPr="00D046B0" w:rsidRDefault="00D046B0" w:rsidP="00EA2020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D046B0" w:rsidRDefault="00D046B0" w:rsidP="00EA2020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 w:rsidR="00344AE1">
        <w:rPr>
          <w:bCs/>
          <w:kern w:val="32"/>
          <w:sz w:val="26"/>
          <w:szCs w:val="26"/>
        </w:rPr>
        <w:t>Г.Ю. Петровой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 w:rsidR="00EA2020"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="00EA2020"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="00EA2020" w:rsidRPr="001803FC">
        <w:rPr>
          <w:rFonts w:ascii="Times New Roman" w:hAnsi="Times New Roman"/>
          <w:b w:val="0"/>
          <w:sz w:val="26"/>
          <w:szCs w:val="26"/>
        </w:rPr>
        <w:t>в лице</w:t>
      </w:r>
      <w:r w:rsidR="00EA2020" w:rsidRPr="001803FC">
        <w:rPr>
          <w:rFonts w:ascii="Times New Roman" w:hAnsi="Times New Roman"/>
          <w:b w:val="0"/>
        </w:rPr>
        <w:t>______</w:t>
      </w:r>
      <w:bookmarkStart w:id="0" w:name="_GoBack"/>
      <w:bookmarkEnd w:id="0"/>
      <w:r w:rsidR="00EA2020" w:rsidRPr="001803FC">
        <w:rPr>
          <w:rFonts w:ascii="Times New Roman" w:hAnsi="Times New Roman"/>
          <w:b w:val="0"/>
        </w:rPr>
        <w:t>____________________</w:t>
      </w:r>
    </w:p>
    <w:p w:rsidR="00EA2020" w:rsidRPr="001803FC" w:rsidRDefault="004D619E" w:rsidP="00EA2020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  <w:r w:rsidR="00EA2020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        </w:t>
      </w:r>
      <w:r w:rsidR="00EA2020" w:rsidRPr="00EA2020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EA2020" w:rsidRPr="001803FC">
        <w:rPr>
          <w:rFonts w:ascii="Times New Roman" w:hAnsi="Times New Roman"/>
          <w:b w:val="0"/>
          <w:i/>
          <w:sz w:val="22"/>
          <w:szCs w:val="22"/>
        </w:rPr>
        <w:t>(должность</w:t>
      </w:r>
      <w:r w:rsidR="00EA2020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EA2020">
      <w:pPr>
        <w:pStyle w:val="1"/>
        <w:pBdr>
          <w:bottom w:val="single" w:sz="12" w:space="1" w:color="auto"/>
        </w:pBdr>
        <w:rPr>
          <w:rFonts w:ascii="Times New Roman" w:hAnsi="Times New Roman"/>
          <w:b w:val="0"/>
          <w:i/>
          <w:sz w:val="22"/>
          <w:szCs w:val="22"/>
        </w:rPr>
      </w:pPr>
    </w:p>
    <w:p w:rsidR="00EA2020" w:rsidRPr="00EA2020" w:rsidRDefault="00EA2020" w:rsidP="00EA2020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EA2020" w:rsidRDefault="004D619E" w:rsidP="00EA2020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 w:rsidR="00EA2020"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 w:rsidR="00EA2020"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="00EA2020"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="00EA2020"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EA2020" w:rsidRPr="00EA2020" w:rsidRDefault="00EA2020" w:rsidP="00EA2020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Default="00EA2020" w:rsidP="00E97D83">
      <w:pPr>
        <w:pStyle w:val="1"/>
        <w:ind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повышение квалификации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специалистов согласно списку работников в количестве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A2020">
        <w:rPr>
          <w:rFonts w:ascii="Times New Roman" w:hAnsi="Times New Roman"/>
          <w:b w:val="0"/>
          <w:sz w:val="26"/>
          <w:szCs w:val="26"/>
          <w:u w:val="single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чел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97D83" w:rsidRPr="00E97D83" w:rsidRDefault="00E97D83" w:rsidP="00E97D83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551"/>
        <w:gridCol w:w="2127"/>
      </w:tblGrid>
      <w:tr w:rsidR="00C53516" w:rsidRPr="00EA2020" w:rsidTr="00E97D83">
        <w:trPr>
          <w:trHeight w:val="399"/>
        </w:trPr>
        <w:tc>
          <w:tcPr>
            <w:tcW w:w="567" w:type="dxa"/>
            <w:vAlign w:val="center"/>
          </w:tcPr>
          <w:p w:rsidR="00EA2020" w:rsidRPr="00EA2020" w:rsidRDefault="00C53516" w:rsidP="00EA2020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 xml:space="preserve">№ </w:t>
            </w:r>
          </w:p>
          <w:p w:rsidR="00C53516" w:rsidRPr="00EA2020" w:rsidRDefault="00C53516" w:rsidP="00EA2020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proofErr w:type="gramStart"/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п</w:t>
            </w:r>
            <w:proofErr w:type="gramEnd"/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 xml:space="preserve">Фамилия, </w:t>
            </w:r>
          </w:p>
          <w:p w:rsid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имя, отчество</w:t>
            </w:r>
          </w:p>
          <w:p w:rsidR="00C53516" w:rsidRP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 xml:space="preserve"> (полностью)</w:t>
            </w:r>
          </w:p>
        </w:tc>
        <w:tc>
          <w:tcPr>
            <w:tcW w:w="2410" w:type="dxa"/>
            <w:vAlign w:val="center"/>
          </w:tcPr>
          <w:p w:rsidR="00C53516" w:rsidRP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 xml:space="preserve">Причина </w:t>
            </w:r>
          </w:p>
          <w:p w:rsidR="00C53516" w:rsidRP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проверки знаний</w:t>
            </w:r>
          </w:p>
          <w:p w:rsidR="00C53516" w:rsidRPr="00EA2020" w:rsidRDefault="00C53516" w:rsidP="00E97D83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(первичная,</w:t>
            </w:r>
            <w:r w:rsidR="00E97D83">
              <w:rPr>
                <w:b/>
                <w:sz w:val="22"/>
              </w:rPr>
              <w:t xml:space="preserve"> </w:t>
            </w:r>
            <w:r w:rsidRPr="00EA2020">
              <w:rPr>
                <w:b/>
                <w:sz w:val="22"/>
              </w:rPr>
              <w:t>очередная,</w:t>
            </w:r>
            <w:r w:rsidR="00E97D83">
              <w:rPr>
                <w:b/>
                <w:sz w:val="22"/>
              </w:rPr>
              <w:t xml:space="preserve"> </w:t>
            </w:r>
            <w:r w:rsidRPr="00EA2020">
              <w:rPr>
                <w:b/>
                <w:sz w:val="22"/>
              </w:rPr>
              <w:t>внеочередная)</w:t>
            </w:r>
          </w:p>
        </w:tc>
        <w:tc>
          <w:tcPr>
            <w:tcW w:w="2127" w:type="dxa"/>
            <w:vAlign w:val="center"/>
          </w:tcPr>
          <w:p w:rsidR="00C53516" w:rsidRPr="00EA2020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Область</w:t>
            </w:r>
          </w:p>
          <w:p w:rsidR="00C53516" w:rsidRPr="00EA2020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аттестации</w:t>
            </w:r>
          </w:p>
        </w:tc>
      </w:tr>
      <w:tr w:rsidR="00C53516" w:rsidRPr="00B03684" w:rsidTr="00E97D83">
        <w:trPr>
          <w:trHeight w:val="413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18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10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09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5A5ACB">
        <w:rPr>
          <w:rFonts w:ascii="Times New Roman" w:hAnsi="Times New Roman"/>
          <w:b w:val="0"/>
          <w:i w:val="0"/>
          <w:sz w:val="24"/>
          <w:szCs w:val="24"/>
        </w:rPr>
        <w:t>программ повышения квалификации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Style w:val="TableGrid"/>
        <w:tblW w:w="10635" w:type="dxa"/>
        <w:tblInd w:w="-3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704"/>
      </w:tblGrid>
      <w:tr w:rsidR="00EA2020" w:rsidRPr="0086047F" w:rsidTr="00E97D83">
        <w:trPr>
          <w:trHeight w:val="386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86047F" w:rsidRDefault="00EA2020" w:rsidP="000A387F">
            <w:pPr>
              <w:jc w:val="center"/>
              <w:rPr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по направлениям</w:t>
            </w:r>
          </w:p>
        </w:tc>
      </w:tr>
      <w:tr w:rsidR="00EA2020" w:rsidRPr="00402F1C" w:rsidTr="00E97D83">
        <w:trPr>
          <w:trHeight w:val="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 1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зданий и сооружений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5 900</w:t>
            </w:r>
          </w:p>
        </w:tc>
      </w:tr>
      <w:tr w:rsidR="00EA2020" w:rsidTr="00E97D83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 2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зданий и сооружений 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2020" w:rsidTr="00E97D83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 3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контроль (технический надзор)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2020" w:rsidTr="00E97D83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>ПК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ГО и ЧС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2020" w:rsidRPr="00402F1C" w:rsidTr="00E97D83">
        <w:trPr>
          <w:trHeight w:val="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 2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97D83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экологической безопасности на предприятии 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2020" w:rsidRPr="00402F1C" w:rsidTr="00E97D83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 3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97D83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экологической безопасности руководителями  специалистами общехозяйственных систем управления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2020" w:rsidTr="00E97D83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 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97D83" w:rsidRDefault="00EA2020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Деятельность по обращению с отходами </w:t>
            </w: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97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202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E97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опасности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20" w:rsidRPr="00EA2020" w:rsidRDefault="00EA2020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8 900</w:t>
            </w:r>
          </w:p>
        </w:tc>
      </w:tr>
    </w:tbl>
    <w:p w:rsidR="00863518" w:rsidRDefault="00863518" w:rsidP="00B16B6E">
      <w:pPr>
        <w:spacing w:after="120"/>
        <w:jc w:val="center"/>
      </w:pPr>
    </w:p>
    <w:sectPr w:rsidR="0086351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8" w:rsidRDefault="00B81608" w:rsidP="00A70923">
      <w:r>
        <w:separator/>
      </w:r>
    </w:p>
  </w:endnote>
  <w:endnote w:type="continuationSeparator" w:id="0">
    <w:p w:rsidR="00B81608" w:rsidRDefault="00B81608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8" w:rsidRDefault="00B81608" w:rsidP="00A70923">
      <w:r>
        <w:separator/>
      </w:r>
    </w:p>
  </w:footnote>
  <w:footnote w:type="continuationSeparator" w:id="0">
    <w:p w:rsidR="00B81608" w:rsidRDefault="00B81608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2D39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4AE1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4253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5ACB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25A"/>
    <w:rsid w:val="008356E8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9F70D8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1C64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16B6E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1608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6C0A"/>
    <w:rsid w:val="00BF7BA8"/>
    <w:rsid w:val="00C101F6"/>
    <w:rsid w:val="00C4217F"/>
    <w:rsid w:val="00C47216"/>
    <w:rsid w:val="00C521D4"/>
    <w:rsid w:val="00C53516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0E0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3056"/>
    <w:rsid w:val="00E143D1"/>
    <w:rsid w:val="00E16D79"/>
    <w:rsid w:val="00E24EAC"/>
    <w:rsid w:val="00E33A19"/>
    <w:rsid w:val="00E37736"/>
    <w:rsid w:val="00E42418"/>
    <w:rsid w:val="00E642A4"/>
    <w:rsid w:val="00E808B5"/>
    <w:rsid w:val="00E81F2D"/>
    <w:rsid w:val="00E827E5"/>
    <w:rsid w:val="00E8515E"/>
    <w:rsid w:val="00E87470"/>
    <w:rsid w:val="00E926F2"/>
    <w:rsid w:val="00E927B5"/>
    <w:rsid w:val="00E951B2"/>
    <w:rsid w:val="00E97D83"/>
    <w:rsid w:val="00EA2020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EA202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EA202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8D1-1E68-49C4-9AC8-99C9BD9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10</cp:revision>
  <cp:lastPrinted>2016-04-11T13:13:00Z</cp:lastPrinted>
  <dcterms:created xsi:type="dcterms:W3CDTF">2017-06-29T13:22:00Z</dcterms:created>
  <dcterms:modified xsi:type="dcterms:W3CDTF">2019-02-13T10:30:00Z</dcterms:modified>
</cp:coreProperties>
</file>